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72" w:rsidRPr="00803C43" w:rsidRDefault="00A70782" w:rsidP="00803C43">
      <w:pPr>
        <w:rPr>
          <w:color w:val="000000"/>
          <w:sz w:val="40"/>
          <w:szCs w:val="40"/>
        </w:rPr>
      </w:pPr>
      <w:r w:rsidRPr="00803C43">
        <w:rPr>
          <w:color w:val="00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0.25pt;height:90pt" adj="6924" fillcolor="black" strokecolor="#c9f">
            <v:shadow on="t" color="#99f" opacity="52429f" offset="3pt,3pt"/>
            <v:textpath style="font-family:&quot;Impact&quot;;v-text-kern:t" trim="t" fitpath="t" string="НЕСПОСОБНЫХ ДЕТЕЙ – НЕТ!!!"/>
          </v:shape>
        </w:pict>
      </w:r>
    </w:p>
    <w:p w:rsidR="00803C43" w:rsidRPr="00A1065F" w:rsidRDefault="00803C43" w:rsidP="00803C43">
      <w:pPr>
        <w:ind w:firstLine="540"/>
        <w:jc w:val="both"/>
        <w:rPr>
          <w:i/>
          <w:sz w:val="36"/>
          <w:szCs w:val="36"/>
        </w:rPr>
      </w:pPr>
      <w:r w:rsidRPr="00A1065F">
        <w:rPr>
          <w:sz w:val="36"/>
          <w:szCs w:val="36"/>
        </w:rPr>
        <w:t xml:space="preserve">Нередко можно наблюдать такую сцену: под звуки музыки 2-3х летний малыш топчется неуклюже, но удивительно настойчиво и ритмично. Окружающие его взрослые доброжелательно посмеиваются, не подозревая, что малыш проявляет одну из главных способностей: </w:t>
      </w:r>
      <w:r w:rsidRPr="00A1065F">
        <w:rPr>
          <w:i/>
          <w:sz w:val="36"/>
          <w:szCs w:val="36"/>
        </w:rPr>
        <w:t xml:space="preserve">живой интерес к музыке и стремление самобытным способом выразить ритмическую последовательность звуков. </w:t>
      </w:r>
    </w:p>
    <w:p w:rsidR="00803C43" w:rsidRPr="00A1065F" w:rsidRDefault="00803C43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ЭМОЦИОНАЛЬНОСТЬ – вот без чего не может быть музыканта, будь у него трижды абсолютный слух.</w:t>
      </w:r>
    </w:p>
    <w:p w:rsidR="00803C43" w:rsidRPr="00A1065F" w:rsidRDefault="00803C43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Часто родители услышав, что их ребенок поёт, «подвирая» мелодию известной песни, безнадежно махнув рукой, говорят: «Нет слуха! О музыке не может быть и речи!». Но они ошибаются.</w:t>
      </w:r>
    </w:p>
    <w:p w:rsidR="00F16C72" w:rsidRPr="00A1065F" w:rsidRDefault="00803C43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Наука и практика доказали, что слух, не говоря уже о чувстве ритма</w:t>
      </w:r>
      <w:r w:rsidR="00F16C72" w:rsidRPr="00A1065F">
        <w:rPr>
          <w:sz w:val="36"/>
          <w:szCs w:val="36"/>
        </w:rPr>
        <w:t>, поддается развитию. В большинстве случаев ребенок поет неверно не потому, что лишен такого необходимого качества для музыкантов, как слух, а потому, что не умеет координировать слух с голосом, не знает, как нужно спеть.</w:t>
      </w:r>
    </w:p>
    <w:p w:rsidR="00803C43" w:rsidRPr="00A1065F" w:rsidRDefault="00F16C72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С чего  же начинать? С знакомства с простыми мелодиями, с песнями, которые дети разучивают в д/с. Напевая песню ребенку и прохлопывая ритм в ладоши, играя с малышом, вы побуждаете его повторять за собой. Постепенно ребенок сам научиться простукивать ритм любой простой мелодии, и слух его начнет подчиняться организующему началу.</w:t>
      </w:r>
    </w:p>
    <w:p w:rsidR="00F16C72" w:rsidRPr="00A1065F" w:rsidRDefault="00F16C72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 xml:space="preserve">Последовательно работая над  этим можно усложнять песни. Дети любят петь, слушать музыкальные сказки, играть в музыкальные игры. Задорные, звонкие, с четким ритмом мелодии </w:t>
      </w:r>
      <w:r w:rsidR="0076736D" w:rsidRPr="00A1065F">
        <w:rPr>
          <w:sz w:val="36"/>
          <w:szCs w:val="36"/>
        </w:rPr>
        <w:t>–</w:t>
      </w:r>
      <w:r w:rsidRPr="00A1065F">
        <w:rPr>
          <w:sz w:val="36"/>
          <w:szCs w:val="36"/>
        </w:rPr>
        <w:t xml:space="preserve"> </w:t>
      </w:r>
      <w:r w:rsidR="0076736D" w:rsidRPr="00A1065F">
        <w:rPr>
          <w:sz w:val="36"/>
          <w:szCs w:val="36"/>
        </w:rPr>
        <w:t>всегда нравятся ребятам.</w:t>
      </w:r>
      <w:r w:rsidRPr="00A1065F">
        <w:rPr>
          <w:sz w:val="36"/>
          <w:szCs w:val="36"/>
        </w:rPr>
        <w:t xml:space="preserve"> </w:t>
      </w:r>
    </w:p>
    <w:p w:rsidR="0076736D" w:rsidRPr="00A1065F" w:rsidRDefault="0076736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Выучив с 3х летним ребенком 5-6 песен, можно даже не имея инструмента начать «играть» с ним. Первую половину песенки спеть самому, а закончить песню попросить малыша. Простучать знакомый ритм и попросить малыша отгадать название мелодии.</w:t>
      </w:r>
    </w:p>
    <w:p w:rsidR="0076736D" w:rsidRPr="00A1065F" w:rsidRDefault="0076736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 xml:space="preserve">Это, разумеется, простые, даже несколько примитивные формы работы, но они легко доступны всем, и постепенно накапливаясь, </w:t>
      </w:r>
      <w:r w:rsidRPr="00A1065F">
        <w:rPr>
          <w:sz w:val="36"/>
          <w:szCs w:val="36"/>
        </w:rPr>
        <w:lastRenderedPageBreak/>
        <w:t xml:space="preserve">музыкальный опыт ребенка перерастает в небольшой, но ценный для него «багаж». </w:t>
      </w:r>
    </w:p>
    <w:p w:rsidR="0076736D" w:rsidRPr="00A1065F" w:rsidRDefault="0076736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 xml:space="preserve">Все это относится в основном к работе над метроритмической стороной слуха, координации слуха и голоса (первых навыков). Одновременно нужно знакомить с содержанием музыки, обращаясь к доступным для маленьких примером. </w:t>
      </w:r>
    </w:p>
    <w:p w:rsidR="003841DD" w:rsidRPr="00A1065F" w:rsidRDefault="0076736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НАПРИМЕР: Слушая песню «Голубые санки», обратите внимание малыша на живой и подвижный характер музыки, на весело бегущие друг за другом ноты (быстрый темп), на то, как музыка рисует картину полета санок с горы</w:t>
      </w:r>
      <w:r w:rsidR="003841DD" w:rsidRPr="00A1065F">
        <w:rPr>
          <w:sz w:val="36"/>
          <w:szCs w:val="36"/>
        </w:rPr>
        <w:t>, на веселое мелькание снежинок (что хорошо слышно во вступлении и аккомпанементе).</w:t>
      </w:r>
    </w:p>
    <w:p w:rsidR="003841DD" w:rsidRPr="00A1065F" w:rsidRDefault="003841D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Разговор этот, конечно, надо вести постепенно, каждый раз обращая внимание ребенка на что-то новое.</w:t>
      </w:r>
    </w:p>
    <w:p w:rsidR="003841DD" w:rsidRPr="00A1065F" w:rsidRDefault="003841D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 xml:space="preserve">После такой «слуховой» работы над песней, рассчитанной не больше чем на 5-10 минут ежедневных занятий с малышом дома, можно попросить его пересказать содержание песни и не пугаясь его ошибок, предложить ему напеть ее. Вырабатывать правильность пения, чистоту интонации надо начать позже. </w:t>
      </w:r>
    </w:p>
    <w:p w:rsidR="003841DD" w:rsidRPr="00A1065F" w:rsidRDefault="003841DD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Это можно делать так</w:t>
      </w:r>
      <w:r w:rsidR="00A1065F" w:rsidRPr="00A1065F">
        <w:rPr>
          <w:sz w:val="36"/>
          <w:szCs w:val="36"/>
        </w:rPr>
        <w:t>: сначала спеть ему 2 звука (лучше низкий и высокий), добиваясь буквального его повторения. Затем, выслушав ребенка повторить правильно мелодию, в которой он ошибается.</w:t>
      </w:r>
    </w:p>
    <w:p w:rsidR="00A1065F" w:rsidRPr="00A1065F" w:rsidRDefault="00A1065F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Потом обратить его внимание на звуки мелодии, указывая на более низкий и более высокий звук. Такие занятия не пройдут бесследно для ребенка. Он обязательно заинтересуется музыкой и полюбит ее.</w:t>
      </w:r>
    </w:p>
    <w:p w:rsidR="00A1065F" w:rsidRDefault="00A1065F" w:rsidP="00803C43">
      <w:pPr>
        <w:ind w:firstLine="540"/>
        <w:jc w:val="both"/>
        <w:rPr>
          <w:sz w:val="36"/>
          <w:szCs w:val="36"/>
        </w:rPr>
      </w:pPr>
      <w:r w:rsidRPr="00A1065F">
        <w:rPr>
          <w:sz w:val="36"/>
          <w:szCs w:val="36"/>
        </w:rPr>
        <w:t>«Все дети – решительно все! – рождаются талантливыми в той или другой области искусства. Бездарность ребенка – всегда результат воспитания, точнее же – результат отсутствия воспитания», - утверждает поэт П.А.Антокольский.</w:t>
      </w:r>
    </w:p>
    <w:p w:rsidR="00A1065F" w:rsidRPr="00A1065F" w:rsidRDefault="00A1065F" w:rsidP="00803C43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И с этим нельзя не согласиться.  Учить музыке не всегда обязательно в музыкальных школах. Начать занятия можно дома, продолжать в кружках</w:t>
      </w:r>
      <w:r w:rsidR="000B6A3E">
        <w:rPr>
          <w:sz w:val="36"/>
          <w:szCs w:val="36"/>
        </w:rPr>
        <w:t>. Для более способных эти кружки - первый шаг на пути к большому искусству, а остальные дети получат музыкальное образование «для себя».</w:t>
      </w:r>
      <w:r>
        <w:rPr>
          <w:sz w:val="36"/>
          <w:szCs w:val="36"/>
        </w:rPr>
        <w:t xml:space="preserve"> Ведь это тоже много значит.</w:t>
      </w:r>
      <w:r w:rsidR="000B6A3E">
        <w:rPr>
          <w:sz w:val="36"/>
          <w:szCs w:val="36"/>
        </w:rPr>
        <w:t xml:space="preserve"> Одаренный настоящей любовью к музыке человек, неминуемо будет делиться этой любовью с другими людьми, приобщая их к музыкальному искусству!</w:t>
      </w:r>
      <w:r>
        <w:rPr>
          <w:sz w:val="36"/>
          <w:szCs w:val="36"/>
        </w:rPr>
        <w:t xml:space="preserve">  </w:t>
      </w:r>
    </w:p>
    <w:p w:rsidR="00A1065F" w:rsidRDefault="00A1065F" w:rsidP="00803C43">
      <w:pPr>
        <w:ind w:firstLine="540"/>
        <w:jc w:val="both"/>
        <w:rPr>
          <w:sz w:val="40"/>
          <w:szCs w:val="40"/>
        </w:rPr>
      </w:pPr>
    </w:p>
    <w:p w:rsidR="00B04939" w:rsidRDefault="0076736D" w:rsidP="00B04939">
      <w:pPr>
        <w:ind w:firstLine="540"/>
        <w:jc w:val="center"/>
      </w:pPr>
      <w:r>
        <w:rPr>
          <w:sz w:val="40"/>
          <w:szCs w:val="40"/>
        </w:rPr>
        <w:lastRenderedPageBreak/>
        <w:t xml:space="preserve">  </w:t>
      </w:r>
      <w:r w:rsidR="00A70782" w:rsidRPr="00193C7A">
        <w:rPr>
          <w:color w:val="0000FF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529.5pt;height:156.75pt" fillcolor="blue" stroked="f">
            <v:shadow on="t" color="silver" opacity="52429f" offset="3pt,3pt"/>
            <v:textpath style="font-family:&quot;Times New Roman&quot;;font-size:20pt;v-text-kern:t" trim="t" fitpath="t" xscale="f" string="НЕ ЗАБЫВАЙТЕ &#10;НАРОДНЫЕ&#10; ИГРЫ"/>
          </v:shape>
        </w:pict>
      </w:r>
    </w:p>
    <w:p w:rsidR="00B04939" w:rsidRDefault="00B04939" w:rsidP="001C4BD2"/>
    <w:p w:rsidR="00B04939" w:rsidRDefault="00B04939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Кто из взрослых не помнит игр своего детства? «Испорченный телефон», «Бояре», «Колечко» - эти многие другие игры создавали радостное настроение. Народные игры не требуют специального оборудования. Их можно использовать на прогулке с детьми: можно поиграть в «прятки», «салочки», в снежки, строить «снежную бабу».</w:t>
      </w:r>
    </w:p>
    <w:p w:rsidR="00B04939" w:rsidRDefault="00B04939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В вечернее время, когда семья дома, можно использовать словесные игры: «Чепуха», «Летает - не летает»</w:t>
      </w:r>
      <w:r w:rsidR="00C06AD5">
        <w:rPr>
          <w:sz w:val="36"/>
          <w:szCs w:val="36"/>
        </w:rPr>
        <w:t xml:space="preserve">, «Крестики – нолики», которые развивают память, внимание, веселят всех. Взрослым помогает снять напряжение. Игра «Холодно - горячо», проводится дома или в дороге. </w:t>
      </w:r>
    </w:p>
    <w:p w:rsidR="00C06AD5" w:rsidRDefault="00C06AD5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Использование русских народных игр в организации детских праздников в семье способствует созданию неповторимой атмосферы радости и доброжелательности.</w:t>
      </w:r>
    </w:p>
    <w:p w:rsidR="00C06AD5" w:rsidRDefault="00C06AD5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Это должны быть наиболее яркие эмоциональные игры, такие как «Жмурки», «Фанты», «Молчанка». Игры, в которые с малышами играют близкие взрослые, надолго остаются в памяти и вызывают добрые чувства к родным.</w:t>
      </w:r>
    </w:p>
    <w:p w:rsidR="00C06AD5" w:rsidRDefault="00C06AD5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Соблюдение правил в народных играх должно быть обязательным для всех участников. Ребенок учиться подчинять свое поведение правилам.</w:t>
      </w:r>
    </w:p>
    <w:p w:rsidR="00C06AD5" w:rsidRDefault="00C06AD5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Совместные игры с взрослыми – огромная радость для ребенка. Однако нельзя доводить занятия играми до пресыщения. Если интерес к игре  ослабевает, её необходимо закончить, оставляя детям радостную перспективу: «Мы еще поиграем в другой раз».</w:t>
      </w:r>
    </w:p>
    <w:p w:rsidR="00C06AD5" w:rsidRPr="00B04939" w:rsidRDefault="00C06AD5" w:rsidP="00B04939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>Обращение к народным играм обогащает семейный досуг</w:t>
      </w:r>
      <w:r w:rsidR="001C4BD2">
        <w:rPr>
          <w:sz w:val="36"/>
          <w:szCs w:val="36"/>
        </w:rPr>
        <w:t>, способствует созданию атмосферы радости, праздника.</w:t>
      </w:r>
    </w:p>
    <w:p w:rsidR="00B04939" w:rsidRDefault="00B04939" w:rsidP="00B04939">
      <w:pPr>
        <w:ind w:firstLine="540"/>
        <w:jc w:val="center"/>
      </w:pPr>
    </w:p>
    <w:p w:rsidR="00B04939" w:rsidRDefault="00B04939" w:rsidP="00B04939">
      <w:pPr>
        <w:ind w:firstLine="540"/>
        <w:jc w:val="center"/>
      </w:pPr>
    </w:p>
    <w:p w:rsidR="00B04939" w:rsidRPr="00B04939" w:rsidRDefault="00B04939" w:rsidP="00A70782">
      <w:pPr>
        <w:jc w:val="both"/>
      </w:pPr>
    </w:p>
    <w:sectPr w:rsidR="00B04939" w:rsidRPr="00B04939" w:rsidSect="00A1065F">
      <w:pgSz w:w="11906" w:h="16838"/>
      <w:pgMar w:top="71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44DE7"/>
    <w:rsid w:val="000B6A3E"/>
    <w:rsid w:val="00193C7A"/>
    <w:rsid w:val="001C4BD2"/>
    <w:rsid w:val="00304972"/>
    <w:rsid w:val="003841DD"/>
    <w:rsid w:val="006056BE"/>
    <w:rsid w:val="0076736D"/>
    <w:rsid w:val="00803C43"/>
    <w:rsid w:val="008E30A5"/>
    <w:rsid w:val="00A1065F"/>
    <w:rsid w:val="00A70782"/>
    <w:rsid w:val="00B04939"/>
    <w:rsid w:val="00C06AD5"/>
    <w:rsid w:val="00C44DE7"/>
    <w:rsid w:val="00DF3029"/>
    <w:rsid w:val="00F1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</cp:lastModifiedBy>
  <cp:revision>2</cp:revision>
  <dcterms:created xsi:type="dcterms:W3CDTF">2013-02-04T02:46:00Z</dcterms:created>
  <dcterms:modified xsi:type="dcterms:W3CDTF">2013-02-04T02:46:00Z</dcterms:modified>
</cp:coreProperties>
</file>